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82" w:rsidRPr="00107954" w:rsidRDefault="00710782" w:rsidP="00D8250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</w:pPr>
      <w:r w:rsidRPr="00107954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Блог Татьяна  Костарева</w:t>
      </w:r>
    </w:p>
    <w:p w:rsidR="00710782" w:rsidRPr="00107954" w:rsidRDefault="00710782" w:rsidP="00D8250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</w:pPr>
    </w:p>
    <w:p w:rsidR="004467F0" w:rsidRPr="00107954" w:rsidRDefault="004467F0" w:rsidP="00D8250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</w:pPr>
      <w:r w:rsidRPr="00107954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О </w:t>
      </w:r>
      <w:proofErr w:type="spellStart"/>
      <w:r w:rsidRPr="00107954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самозанятых</w:t>
      </w:r>
      <w:proofErr w:type="spellEnd"/>
      <w:r w:rsidRPr="00107954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4467F0" w:rsidRPr="00107954" w:rsidRDefault="004467F0" w:rsidP="00D8250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</w:pPr>
    </w:p>
    <w:p w:rsidR="00061A23" w:rsidRPr="00107954" w:rsidRDefault="00061A23" w:rsidP="00D825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0795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 1 января 2019 год</w:t>
      </w:r>
      <w:bookmarkStart w:id="0" w:name="_GoBack"/>
      <w:bookmarkEnd w:id="0"/>
      <w:r w:rsidRPr="0010795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а в Москве, Московской и Калужской областях и Республике Татарстан начался эксперимент по введению специального налогового режима </w:t>
      </w:r>
      <w:r w:rsidR="00F546F2" w:rsidRPr="0010795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Pr="0010795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Налог на профессиональный доход</w:t>
      </w:r>
      <w:r w:rsidR="00F546F2" w:rsidRPr="0010795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Pr="0010795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для </w:t>
      </w:r>
      <w:proofErr w:type="spellStart"/>
      <w:r w:rsidRPr="0010795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самозанятых</w:t>
      </w:r>
      <w:proofErr w:type="spellEnd"/>
      <w:r w:rsidRPr="0010795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лиц.</w:t>
      </w:r>
    </w:p>
    <w:p w:rsidR="00F546F2" w:rsidRPr="00107954" w:rsidRDefault="00061A23" w:rsidP="00D825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95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Кто </w:t>
      </w:r>
      <w:proofErr w:type="gramStart"/>
      <w:r w:rsidRPr="0010795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такие</w:t>
      </w:r>
      <w:proofErr w:type="gramEnd"/>
      <w:r w:rsidRPr="0010795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10795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самозанятые</w:t>
      </w:r>
      <w:proofErr w:type="spellEnd"/>
      <w:r w:rsidRPr="0010795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? </w:t>
      </w:r>
      <w:r w:rsidRPr="00107954">
        <w:rPr>
          <w:rFonts w:ascii="Times New Roman" w:hAnsi="Times New Roman" w:cs="Times New Roman"/>
          <w:color w:val="000000"/>
          <w:sz w:val="28"/>
          <w:szCs w:val="28"/>
        </w:rPr>
        <w:t>Термин «</w:t>
      </w:r>
      <w:proofErr w:type="spellStart"/>
      <w:r w:rsidRPr="00107954">
        <w:rPr>
          <w:rFonts w:ascii="Times New Roman" w:hAnsi="Times New Roman" w:cs="Times New Roman"/>
          <w:color w:val="000000"/>
          <w:sz w:val="28"/>
          <w:szCs w:val="28"/>
        </w:rPr>
        <w:t>самозанятые</w:t>
      </w:r>
      <w:proofErr w:type="spellEnd"/>
      <w:r w:rsidRPr="00107954">
        <w:rPr>
          <w:rFonts w:ascii="Times New Roman" w:hAnsi="Times New Roman" w:cs="Times New Roman"/>
          <w:color w:val="000000"/>
          <w:sz w:val="28"/>
          <w:szCs w:val="28"/>
        </w:rPr>
        <w:t xml:space="preserve"> граждане» не раскрывается ни в одном правовом акте</w:t>
      </w:r>
      <w:r w:rsidR="00F546F2" w:rsidRPr="001079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Физические лица, осуществляющие предпринимательскую деятельность без регистрации ИП, официально называются плательщиками налога на профессиональный доход (НПД) —</w:t>
      </w:r>
      <w:r w:rsidR="00F3162C"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и есть </w:t>
      </w:r>
      <w:proofErr w:type="spellStart"/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самозанятые</w:t>
      </w:r>
      <w:proofErr w:type="spellEnd"/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сиделки и репетиторы, </w:t>
      </w:r>
      <w:proofErr w:type="spellStart"/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фрилансеры</w:t>
      </w:r>
      <w:proofErr w:type="spellEnd"/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мастера маникюра на дому</w:t>
      </w:r>
      <w:r w:rsidR="00F546F2"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</w:t>
      </w:r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546F2"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46F2" w:rsidRPr="00107954" w:rsidRDefault="00F546F2" w:rsidP="00D825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954">
        <w:rPr>
          <w:rFonts w:ascii="Times New Roman" w:hAnsi="Times New Roman" w:cs="Times New Roman"/>
          <w:color w:val="000000"/>
          <w:sz w:val="28"/>
          <w:szCs w:val="28"/>
        </w:rPr>
        <w:t xml:space="preserve">Они же могут работать по найму и одновременно — на себя. Или открыть свою компанию: учредитель ООО может стать в нём директором и при этом оставаться </w:t>
      </w:r>
      <w:proofErr w:type="spellStart"/>
      <w:r w:rsidRPr="00107954">
        <w:rPr>
          <w:rFonts w:ascii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Pr="00107954">
        <w:rPr>
          <w:rFonts w:ascii="Times New Roman" w:hAnsi="Times New Roman" w:cs="Times New Roman"/>
          <w:color w:val="000000"/>
          <w:sz w:val="28"/>
          <w:szCs w:val="28"/>
        </w:rPr>
        <w:t xml:space="preserve">. Например, делать сувениры ручной работы на заказ. </w:t>
      </w:r>
    </w:p>
    <w:p w:rsidR="00C34EDE" w:rsidRPr="00107954" w:rsidRDefault="00C34EDE" w:rsidP="00D8250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07954">
        <w:rPr>
          <w:color w:val="000000"/>
          <w:sz w:val="28"/>
          <w:szCs w:val="28"/>
        </w:rPr>
        <w:t xml:space="preserve">Если человек планирует платить НПД — достаточно зарегистрироваться в приложении «Мой налог». Также можно пройти регистрацию в личном кабинете на сайте </w:t>
      </w:r>
      <w:proofErr w:type="gramStart"/>
      <w:r w:rsidRPr="00107954">
        <w:rPr>
          <w:color w:val="000000"/>
          <w:sz w:val="28"/>
          <w:szCs w:val="28"/>
        </w:rPr>
        <w:t>налоговой</w:t>
      </w:r>
      <w:proofErr w:type="gramEnd"/>
      <w:r w:rsidRPr="00107954">
        <w:rPr>
          <w:color w:val="000000"/>
          <w:sz w:val="28"/>
          <w:szCs w:val="28"/>
        </w:rPr>
        <w:t>.</w:t>
      </w:r>
    </w:p>
    <w:p w:rsidR="00C34EDE" w:rsidRPr="00107954" w:rsidRDefault="00C34EDE" w:rsidP="00D8250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07954">
        <w:rPr>
          <w:color w:val="000000"/>
          <w:sz w:val="28"/>
          <w:szCs w:val="28"/>
        </w:rPr>
        <w:t xml:space="preserve">Можно скачать мобильное приложение «Мой налог» в </w:t>
      </w:r>
      <w:proofErr w:type="spellStart"/>
      <w:r w:rsidRPr="00107954">
        <w:rPr>
          <w:color w:val="000000"/>
          <w:sz w:val="28"/>
          <w:szCs w:val="28"/>
        </w:rPr>
        <w:t>AppStore</w:t>
      </w:r>
      <w:proofErr w:type="spellEnd"/>
      <w:r w:rsidRPr="00107954">
        <w:rPr>
          <w:color w:val="000000"/>
          <w:sz w:val="28"/>
          <w:szCs w:val="28"/>
        </w:rPr>
        <w:t xml:space="preserve"> или </w:t>
      </w:r>
      <w:proofErr w:type="spellStart"/>
      <w:r w:rsidRPr="00107954">
        <w:rPr>
          <w:color w:val="000000"/>
          <w:sz w:val="28"/>
          <w:szCs w:val="28"/>
        </w:rPr>
        <w:t>Google</w:t>
      </w:r>
      <w:proofErr w:type="spellEnd"/>
      <w:r w:rsidRPr="00107954">
        <w:rPr>
          <w:color w:val="000000"/>
          <w:sz w:val="28"/>
          <w:szCs w:val="28"/>
        </w:rPr>
        <w:t xml:space="preserve"> </w:t>
      </w:r>
      <w:proofErr w:type="spellStart"/>
      <w:r w:rsidRPr="00107954">
        <w:rPr>
          <w:color w:val="000000"/>
          <w:sz w:val="28"/>
          <w:szCs w:val="28"/>
        </w:rPr>
        <w:t>Play</w:t>
      </w:r>
      <w:proofErr w:type="spellEnd"/>
      <w:r w:rsidRPr="00107954">
        <w:rPr>
          <w:color w:val="000000"/>
          <w:sz w:val="28"/>
          <w:szCs w:val="28"/>
        </w:rPr>
        <w:t>. Чтобы зарегистрироваться, необходимо сфотографировать паспорт или войти через личный кабинет физического лица </w:t>
      </w:r>
      <w:r w:rsidRPr="00107954">
        <w:rPr>
          <w:color w:val="000000"/>
          <w:sz w:val="28"/>
          <w:szCs w:val="28"/>
          <w:bdr w:val="none" w:sz="0" w:space="0" w:color="auto" w:frame="1"/>
        </w:rPr>
        <w:t>на</w:t>
      </w:r>
      <w:r w:rsidRPr="00107954">
        <w:rPr>
          <w:color w:val="000000"/>
          <w:sz w:val="28"/>
          <w:szCs w:val="28"/>
        </w:rPr>
        <w:t xml:space="preserve"> сайте налоговой службы. После регистрации можно оказывать услуги и выписывать чеки.</w:t>
      </w:r>
    </w:p>
    <w:p w:rsidR="00F546F2" w:rsidRPr="00107954" w:rsidRDefault="00F546F2" w:rsidP="00D825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954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proofErr w:type="spellStart"/>
      <w:r w:rsidRPr="00107954">
        <w:rPr>
          <w:rFonts w:ascii="Times New Roman" w:hAnsi="Times New Roman" w:cs="Times New Roman"/>
          <w:color w:val="000000"/>
          <w:sz w:val="28"/>
          <w:szCs w:val="28"/>
        </w:rPr>
        <w:t>самозанятый</w:t>
      </w:r>
      <w:proofErr w:type="spellEnd"/>
      <w:r w:rsidRPr="00107954">
        <w:rPr>
          <w:rFonts w:ascii="Times New Roman" w:hAnsi="Times New Roman" w:cs="Times New Roman"/>
          <w:color w:val="000000"/>
          <w:sz w:val="28"/>
          <w:szCs w:val="28"/>
        </w:rPr>
        <w:t>, уплачивающий налог на профессиональный доход, гражданин может:</w:t>
      </w:r>
    </w:p>
    <w:p w:rsidR="00F546F2" w:rsidRPr="00107954" w:rsidRDefault="00F546F2" w:rsidP="00D8250B">
      <w:pPr>
        <w:pStyle w:val="a5"/>
        <w:numPr>
          <w:ilvl w:val="0"/>
          <w:numId w:val="1"/>
        </w:numPr>
        <w:spacing w:after="0" w:line="360" w:lineRule="auto"/>
        <w:ind w:left="709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открыто рекламировать свое дело</w:t>
      </w:r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F546F2" w:rsidRPr="00107954" w:rsidRDefault="00F546F2" w:rsidP="00D8250B">
      <w:pPr>
        <w:pStyle w:val="a5"/>
        <w:numPr>
          <w:ilvl w:val="0"/>
          <w:numId w:val="1"/>
        </w:numPr>
        <w:spacing w:after="0" w:line="360" w:lineRule="auto"/>
        <w:ind w:left="709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получать новые возможности, регистрируясь в специальных сервисах для </w:t>
      </w:r>
      <w:proofErr w:type="spellStart"/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самозанятых</w:t>
      </w:r>
      <w:proofErr w:type="spellEnd"/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(например, пакет услуг «Свое дело» от Сбербанка и мног</w:t>
      </w:r>
      <w:r w:rsidR="00435DD5"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</w:t>
      </w:r>
      <w:r w:rsidR="00435DD5"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F546F2" w:rsidRPr="00107954" w:rsidRDefault="00F546F2" w:rsidP="00D8250B">
      <w:pPr>
        <w:pStyle w:val="a5"/>
        <w:numPr>
          <w:ilvl w:val="0"/>
          <w:numId w:val="1"/>
        </w:numPr>
        <w:spacing w:after="0" w:line="360" w:lineRule="auto"/>
        <w:ind w:left="709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повысить доверие своих клиентов, так как клиенты начнут доверять </w:t>
      </w:r>
      <w:proofErr w:type="spellStart"/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самозанятому</w:t>
      </w:r>
      <w:proofErr w:type="spellEnd"/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бизнесу, зная, что могут получить чек за услугу или товар.</w:t>
      </w:r>
    </w:p>
    <w:p w:rsidR="00C34EDE" w:rsidRPr="00107954" w:rsidRDefault="00C34EDE" w:rsidP="00D825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</w:t>
      </w:r>
      <w:proofErr w:type="spellStart"/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самозанятые</w:t>
      </w:r>
      <w:proofErr w:type="spellEnd"/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граждане не имеют права заключать трудовой договор как работодатели. Если вам необходимо нанять сотрудника, придётся зарегистрироваться как ИП или как юридическое лицо.</w:t>
      </w:r>
    </w:p>
    <w:p w:rsidR="00C34EDE" w:rsidRPr="00107954" w:rsidRDefault="00C34EDE" w:rsidP="00D825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Также, </w:t>
      </w:r>
      <w:proofErr w:type="spellStart"/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самозанятые</w:t>
      </w:r>
      <w:proofErr w:type="spellEnd"/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платить НПД, пока их доход не превысит сумму в 2,4 млн. рублей с начала года. Как только это произойдёт, все последующие денежные поступления за профессиональную деятельность будут облагаться НДФЛ по ставке 13%.</w:t>
      </w:r>
    </w:p>
    <w:p w:rsidR="00C34EDE" w:rsidRPr="00107954" w:rsidRDefault="00C34EDE" w:rsidP="00D825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954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по закону, платить НПД нельзя, если вы:</w:t>
      </w:r>
    </w:p>
    <w:p w:rsidR="00C34EDE" w:rsidRPr="00107954" w:rsidRDefault="00C34EDE" w:rsidP="00D8250B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95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продаёте подакцизные товары или товары, подлежащие обязательной маркировке;</w:t>
      </w:r>
    </w:p>
    <w:p w:rsidR="00C34EDE" w:rsidRPr="00107954" w:rsidRDefault="00C34EDE" w:rsidP="00D8250B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95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перепродаёте товары или имущественные права;</w:t>
      </w:r>
    </w:p>
    <w:p w:rsidR="00C34EDE" w:rsidRPr="00107954" w:rsidRDefault="00C34EDE" w:rsidP="00D8250B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954">
        <w:rPr>
          <w:rFonts w:ascii="Times New Roman" w:eastAsia="Times New Roman" w:hAnsi="Times New Roman" w:cs="Times New Roman"/>
          <w:color w:val="000000"/>
          <w:sz w:val="28"/>
          <w:szCs w:val="28"/>
        </w:rPr>
        <w:t>добываете и продаете полезные ископаемые;</w:t>
      </w:r>
    </w:p>
    <w:p w:rsidR="00C34EDE" w:rsidRPr="00107954" w:rsidRDefault="00C34EDE" w:rsidP="00D8250B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95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работаете по договору поручения, комиссии или агентскому договору.</w:t>
      </w:r>
    </w:p>
    <w:p w:rsidR="00C34EDE" w:rsidRPr="00107954" w:rsidRDefault="00C34EDE" w:rsidP="00D8250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0795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Самозанятый</w:t>
      </w:r>
      <w:proofErr w:type="spellEnd"/>
      <w:r w:rsidRPr="00107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может заниматься теми видами деятельности, которые требуют специальной </w:t>
      </w:r>
      <w:r w:rsidRPr="00107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лицензии</w:t>
      </w:r>
      <w:r w:rsidRPr="00107954">
        <w:rPr>
          <w:rFonts w:ascii="Times New Roman" w:eastAsia="Times New Roman" w:hAnsi="Times New Roman" w:cs="Times New Roman"/>
          <w:color w:val="000000"/>
          <w:sz w:val="28"/>
          <w:szCs w:val="28"/>
        </w:rPr>
        <w:t> — например, автобусными перевозками пассажиров.</w:t>
      </w:r>
    </w:p>
    <w:p w:rsidR="00435DD5" w:rsidRPr="00107954" w:rsidRDefault="00C34EDE" w:rsidP="00D8250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работы с уплатой налога на профессиональную деятельность намного проще и удобнее, чем регистрация ИП - </w:t>
      </w:r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ставка налогообложения меньше, и сдавать отчётность удобнее, и страховые взносы можно делать по желанию. К тому же, те граждане, кто все это время работал «в тени» наконец смогут комфортно работать в правовом поле.</w:t>
      </w:r>
    </w:p>
    <w:p w:rsidR="00435DD5" w:rsidRPr="00107954" w:rsidRDefault="00C34EDE" w:rsidP="00D8250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в Республике Коми</w:t>
      </w:r>
      <w:r w:rsidR="00435DD5"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 сожалению,</w:t>
      </w:r>
      <w:r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5DD5"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 возможности для </w:t>
      </w:r>
      <w:proofErr w:type="spellStart"/>
      <w:r w:rsidR="00435DD5"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самозанятых</w:t>
      </w:r>
      <w:proofErr w:type="spellEnd"/>
      <w:r w:rsidR="00435DD5" w:rsidRPr="0010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перейти на такой режим. </w:t>
      </w:r>
      <w:r w:rsidR="00435DD5" w:rsidRPr="00107954">
        <w:rPr>
          <w:rFonts w:ascii="Times New Roman" w:hAnsi="Times New Roman" w:cs="Times New Roman"/>
          <w:color w:val="000000"/>
          <w:sz w:val="28"/>
          <w:szCs w:val="28"/>
        </w:rPr>
        <w:t xml:space="preserve">Должен пройти хотя бы год, чтобы </w:t>
      </w:r>
      <w:r w:rsidR="00435DD5" w:rsidRPr="001079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стало понятно, как работает режим на пробных территориях и какие результаты он принесет.</w:t>
      </w:r>
    </w:p>
    <w:p w:rsidR="00435DD5" w:rsidRPr="00107954" w:rsidRDefault="00435DD5" w:rsidP="00D8250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954">
        <w:rPr>
          <w:rFonts w:ascii="Times New Roman" w:hAnsi="Times New Roman" w:cs="Times New Roman"/>
          <w:color w:val="000000"/>
          <w:sz w:val="28"/>
          <w:szCs w:val="28"/>
        </w:rPr>
        <w:t>Впрочем, Минэкономразвития собирается предложить расширить режим на всю страну уже с 2020 года.</w:t>
      </w:r>
    </w:p>
    <w:p w:rsidR="00C34EDE" w:rsidRPr="00107954" w:rsidRDefault="00C34EDE" w:rsidP="00C34ED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EDE" w:rsidRPr="00C34EDE" w:rsidRDefault="00C34EDE" w:rsidP="00C34E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4A9B" w:rsidRDefault="00061A23" w:rsidP="00C34EDE">
      <w:pPr>
        <w:ind w:firstLine="708"/>
        <w:jc w:val="both"/>
      </w:pPr>
      <w:r w:rsidRPr="00F546F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pacing w:val="2"/>
        </w:rPr>
        <w:br/>
      </w:r>
    </w:p>
    <w:sectPr w:rsidR="00904A9B" w:rsidSect="0014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671B"/>
    <w:multiLevelType w:val="multilevel"/>
    <w:tmpl w:val="9996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22246D"/>
    <w:multiLevelType w:val="multilevel"/>
    <w:tmpl w:val="2146C6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2F7486"/>
    <w:multiLevelType w:val="hybridMultilevel"/>
    <w:tmpl w:val="1A244028"/>
    <w:lvl w:ilvl="0" w:tplc="7CDA1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A23"/>
    <w:rsid w:val="00061A23"/>
    <w:rsid w:val="00107954"/>
    <w:rsid w:val="00145847"/>
    <w:rsid w:val="00435DD5"/>
    <w:rsid w:val="004467F0"/>
    <w:rsid w:val="00710782"/>
    <w:rsid w:val="00904A9B"/>
    <w:rsid w:val="00C34EDE"/>
    <w:rsid w:val="00D8250B"/>
    <w:rsid w:val="00F3162C"/>
    <w:rsid w:val="00F5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A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54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hp</cp:lastModifiedBy>
  <cp:revision>12</cp:revision>
  <dcterms:created xsi:type="dcterms:W3CDTF">2019-10-10T07:35:00Z</dcterms:created>
  <dcterms:modified xsi:type="dcterms:W3CDTF">2019-10-16T17:10:00Z</dcterms:modified>
</cp:coreProperties>
</file>